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05F7" w14:textId="77777777" w:rsidR="00065D0C" w:rsidRDefault="00065D0C"/>
    <w:p w14:paraId="2C0BC75F" w14:textId="77777777" w:rsidR="007C3D6A" w:rsidRDefault="007C3D6A" w:rsidP="007C3D6A">
      <w:pPr>
        <w:jc w:val="center"/>
      </w:pPr>
      <w:r>
        <w:t xml:space="preserve">PTA </w:t>
      </w:r>
      <w:r w:rsidR="00522A56">
        <w:t>General</w:t>
      </w:r>
      <w:r>
        <w:t xml:space="preserve"> Meeting</w:t>
      </w:r>
    </w:p>
    <w:p w14:paraId="5AEC5DE7" w14:textId="693429B9" w:rsidR="007C3D6A" w:rsidRDefault="002331C1" w:rsidP="007C3D6A">
      <w:pPr>
        <w:jc w:val="center"/>
      </w:pPr>
      <w:r>
        <w:t>March</w:t>
      </w:r>
      <w:r w:rsidR="004930F4">
        <w:t xml:space="preserve"> 5</w:t>
      </w:r>
      <w:r w:rsidR="003D6AC6">
        <w:t>, 201</w:t>
      </w:r>
      <w:r w:rsidR="004930F4">
        <w:t>9</w:t>
      </w:r>
      <w:r w:rsidR="00D67993">
        <w:t xml:space="preserve"> at 7:00pm</w:t>
      </w:r>
    </w:p>
    <w:p w14:paraId="38DB5151" w14:textId="77777777" w:rsidR="007448FE" w:rsidRDefault="007448FE" w:rsidP="007C3D6A">
      <w:pPr>
        <w:jc w:val="center"/>
      </w:pPr>
    </w:p>
    <w:p w14:paraId="50CB6791" w14:textId="77777777" w:rsidR="00310556" w:rsidRDefault="00310556" w:rsidP="00310556">
      <w:pPr>
        <w:pStyle w:val="ListParagraph"/>
        <w:numPr>
          <w:ilvl w:val="0"/>
          <w:numId w:val="8"/>
        </w:numPr>
        <w:ind w:left="720"/>
      </w:pPr>
      <w:r>
        <w:t>CALL TO ORDER</w:t>
      </w:r>
    </w:p>
    <w:p w14:paraId="26510908" w14:textId="386498BB" w:rsidR="00310556" w:rsidRDefault="00522A56" w:rsidP="007C3D6A">
      <w:r>
        <w:t xml:space="preserve">The Burnt Mills Elementary School PTA met </w:t>
      </w:r>
      <w:r w:rsidR="002331C1">
        <w:t>March</w:t>
      </w:r>
      <w:r>
        <w:t xml:space="preserve"> in the </w:t>
      </w:r>
      <w:proofErr w:type="gramStart"/>
      <w:r>
        <w:t>All Purpose</w:t>
      </w:r>
      <w:proofErr w:type="gramEnd"/>
      <w:r>
        <w:t xml:space="preserve"> Room. PTA President, Mike </w:t>
      </w:r>
      <w:proofErr w:type="spellStart"/>
      <w:r>
        <w:t>Miehl</w:t>
      </w:r>
      <w:proofErr w:type="spellEnd"/>
      <w:r w:rsidR="001C554A">
        <w:t>,</w:t>
      </w:r>
      <w:r>
        <w:t xml:space="preserve"> thanked everyone for attending and the mee</w:t>
      </w:r>
      <w:r w:rsidR="009056BA">
        <w:t>ting was called to order at 7:0</w:t>
      </w:r>
      <w:r w:rsidR="002331C1">
        <w:t>3</w:t>
      </w:r>
      <w:r>
        <w:t xml:space="preserve"> pm. </w:t>
      </w:r>
      <w:r w:rsidR="00E279DC">
        <w:t>A</w:t>
      </w:r>
      <w:r w:rsidR="00ED4B16">
        <w:t xml:space="preserve">ttendees </w:t>
      </w:r>
      <w:r w:rsidR="00E279DC">
        <w:t xml:space="preserve">were made </w:t>
      </w:r>
      <w:r w:rsidR="00ED4B16">
        <w:t xml:space="preserve">aware of the </w:t>
      </w:r>
      <w:r w:rsidR="00911EE2">
        <w:t>handouts available at the sig</w:t>
      </w:r>
      <w:r w:rsidR="004930F4">
        <w:t>n</w:t>
      </w:r>
      <w:r w:rsidR="00911EE2">
        <w:t xml:space="preserve">-in table which included: </w:t>
      </w:r>
      <w:r w:rsidR="00ED4B16">
        <w:t>agenda/meeting notes</w:t>
      </w:r>
      <w:r w:rsidR="00911EE2">
        <w:t xml:space="preserve">, copies of the </w:t>
      </w:r>
      <w:r w:rsidR="002331C1">
        <w:t xml:space="preserve">February </w:t>
      </w:r>
      <w:r w:rsidR="00911EE2">
        <w:t xml:space="preserve">minutes, and </w:t>
      </w:r>
      <w:r w:rsidR="004930F4">
        <w:t xml:space="preserve">other handouts. </w:t>
      </w:r>
      <w:r w:rsidR="00ED4B16">
        <w:t xml:space="preserve"> </w:t>
      </w:r>
    </w:p>
    <w:p w14:paraId="0DD44C34" w14:textId="51D2E538" w:rsidR="007C3D6A" w:rsidRDefault="00522A56" w:rsidP="007C3D6A">
      <w:r>
        <w:t>PTA Board members in attendance were</w:t>
      </w:r>
      <w:r w:rsidR="0076374B">
        <w:t>:</w:t>
      </w:r>
      <w:r w:rsidR="00C469FA">
        <w:t xml:space="preserve"> </w:t>
      </w:r>
      <w:r w:rsidR="007C3D6A">
        <w:t>Dr. Ashton,</w:t>
      </w:r>
      <w:r w:rsidR="002331C1">
        <w:t xml:space="preserve"> </w:t>
      </w:r>
      <w:r w:rsidR="007C3D6A">
        <w:t>Principal</w:t>
      </w:r>
      <w:r w:rsidR="0076374B">
        <w:t xml:space="preserve">; </w:t>
      </w:r>
      <w:r w:rsidR="002331C1">
        <w:t xml:space="preserve">Troy Clarke, Assistant Principal; </w:t>
      </w:r>
      <w:r w:rsidR="00227C67">
        <w:t xml:space="preserve">Michael </w:t>
      </w:r>
      <w:proofErr w:type="spellStart"/>
      <w:r w:rsidR="00227C67">
        <w:t>Miehl</w:t>
      </w:r>
      <w:proofErr w:type="spellEnd"/>
      <w:r w:rsidR="00227C67">
        <w:t>,</w:t>
      </w:r>
      <w:r w:rsidR="005764C8">
        <w:t xml:space="preserve"> PTA President; </w:t>
      </w:r>
      <w:r w:rsidR="002331C1">
        <w:t xml:space="preserve">Smitha </w:t>
      </w:r>
      <w:proofErr w:type="spellStart"/>
      <w:r w:rsidR="002331C1">
        <w:t>Mortia</w:t>
      </w:r>
      <w:proofErr w:type="spellEnd"/>
      <w:r w:rsidR="002331C1">
        <w:t xml:space="preserve">, PTA Vice President; </w:t>
      </w:r>
      <w:r w:rsidR="007C3D6A">
        <w:t>Patti Carey, PTA Secretary;</w:t>
      </w:r>
      <w:r w:rsidR="009056BA">
        <w:t xml:space="preserve"> </w:t>
      </w:r>
      <w:proofErr w:type="spellStart"/>
      <w:r w:rsidR="00E279DC">
        <w:t>Keishana</w:t>
      </w:r>
      <w:proofErr w:type="spellEnd"/>
      <w:r w:rsidR="00E279DC">
        <w:t xml:space="preserve"> </w:t>
      </w:r>
      <w:proofErr w:type="spellStart"/>
      <w:r w:rsidR="00E279DC">
        <w:t>Myrie</w:t>
      </w:r>
      <w:proofErr w:type="spellEnd"/>
      <w:r w:rsidR="00E279DC">
        <w:t>-Smith</w:t>
      </w:r>
      <w:r w:rsidR="00E7008B">
        <w:t>, PTA Treasurer;</w:t>
      </w:r>
      <w:r w:rsidR="007C3D6A">
        <w:t xml:space="preserve"> Kim </w:t>
      </w:r>
      <w:proofErr w:type="spellStart"/>
      <w:r w:rsidR="007C3D6A">
        <w:t>Hannum</w:t>
      </w:r>
      <w:proofErr w:type="spellEnd"/>
      <w:r w:rsidR="007C3D6A">
        <w:t xml:space="preserve">, PTA Fundraising Chair; </w:t>
      </w:r>
      <w:proofErr w:type="spellStart"/>
      <w:r w:rsidR="007C3D6A">
        <w:t>Seyi</w:t>
      </w:r>
      <w:proofErr w:type="spellEnd"/>
      <w:r w:rsidR="005764C8">
        <w:t xml:space="preserve"> </w:t>
      </w:r>
      <w:proofErr w:type="spellStart"/>
      <w:r w:rsidR="007C3D6A">
        <w:t>Badmus</w:t>
      </w:r>
      <w:proofErr w:type="spellEnd"/>
      <w:r w:rsidR="007C3D6A">
        <w:t>, PTA Membership Chair;</w:t>
      </w:r>
      <w:r>
        <w:t xml:space="preserve"> </w:t>
      </w:r>
      <w:r w:rsidR="00E279DC">
        <w:t xml:space="preserve">Rebecca Taylor, NAACP </w:t>
      </w:r>
      <w:r w:rsidR="005764C8">
        <w:t>Delegate</w:t>
      </w:r>
      <w:r w:rsidR="00E279DC">
        <w:t xml:space="preserve">; </w:t>
      </w:r>
      <w:r w:rsidR="004930F4">
        <w:t xml:space="preserve">and </w:t>
      </w:r>
      <w:r w:rsidR="00911EE2">
        <w:t>Deneen Gordon, Parent Community Coordinator.</w:t>
      </w:r>
    </w:p>
    <w:p w14:paraId="5B8DDD53" w14:textId="293E2E5C" w:rsidR="00900CC5" w:rsidRDefault="00900CC5" w:rsidP="007C3D6A">
      <w:r>
        <w:t xml:space="preserve">Parent attendees totaled </w:t>
      </w:r>
      <w:r w:rsidR="002F041E">
        <w:t>22</w:t>
      </w:r>
      <w:bookmarkStart w:id="0" w:name="_GoBack"/>
      <w:bookmarkEnd w:id="0"/>
      <w:r w:rsidR="00ED4B16">
        <w:t xml:space="preserve"> </w:t>
      </w:r>
      <w:r w:rsidR="00E7008B">
        <w:t>(</w:t>
      </w:r>
      <w:r w:rsidR="00227C67">
        <w:t xml:space="preserve">excluding PTA board members) </w:t>
      </w:r>
      <w:r>
        <w:t xml:space="preserve">according to sign-in sheets. </w:t>
      </w:r>
      <w:r w:rsidR="00586574">
        <w:t xml:space="preserve">A quorum </w:t>
      </w:r>
      <w:r w:rsidR="003D2F78">
        <w:t>was present.</w:t>
      </w:r>
    </w:p>
    <w:p w14:paraId="4C26A58A" w14:textId="77777777" w:rsidR="005536C3" w:rsidRDefault="005536C3" w:rsidP="005536C3">
      <w:pPr>
        <w:pStyle w:val="ListParagraph"/>
        <w:ind w:left="1440"/>
      </w:pPr>
    </w:p>
    <w:p w14:paraId="3C72A076" w14:textId="1B12D8D5" w:rsidR="00911EE2" w:rsidRDefault="00911EE2" w:rsidP="00310556">
      <w:pPr>
        <w:pStyle w:val="ListParagraph"/>
        <w:numPr>
          <w:ilvl w:val="0"/>
          <w:numId w:val="8"/>
        </w:numPr>
        <w:ind w:left="720"/>
      </w:pPr>
      <w:r>
        <w:t>MINUTES</w:t>
      </w:r>
    </w:p>
    <w:p w14:paraId="2035A878" w14:textId="36BCA24D" w:rsidR="00310556" w:rsidRDefault="00911EE2" w:rsidP="009B12A1">
      <w:pPr>
        <w:pStyle w:val="ListParagraph"/>
      </w:pPr>
      <w:r>
        <w:t xml:space="preserve">Mike </w:t>
      </w:r>
      <w:proofErr w:type="spellStart"/>
      <w:r>
        <w:t>Miehl</w:t>
      </w:r>
      <w:proofErr w:type="spellEnd"/>
      <w:r>
        <w:t xml:space="preserve">, PTA President, </w:t>
      </w:r>
      <w:r w:rsidR="009B12A1">
        <w:t xml:space="preserve">asked if there were any questions or revisions to be made to the </w:t>
      </w:r>
      <w:r w:rsidR="002331C1">
        <w:t>February 2019</w:t>
      </w:r>
      <w:r w:rsidR="009B12A1">
        <w:t xml:space="preserve"> meeting minutes (posted online and available in hard copy at this meeting). No questions or revisions were noted and would be able to be approved. Kim </w:t>
      </w:r>
      <w:proofErr w:type="spellStart"/>
      <w:r w:rsidR="009B12A1">
        <w:t>Hannum</w:t>
      </w:r>
      <w:proofErr w:type="spellEnd"/>
      <w:r w:rsidR="009B12A1">
        <w:t xml:space="preserve"> made the motion to approve the </w:t>
      </w:r>
      <w:r w:rsidR="002331C1">
        <w:t>February 2019</w:t>
      </w:r>
      <w:r w:rsidR="009B12A1">
        <w:t xml:space="preserve"> meeting minutes. </w:t>
      </w:r>
      <w:r w:rsidR="005536C3">
        <w:t xml:space="preserve">Rebecca Taylor </w:t>
      </w:r>
      <w:r w:rsidR="009B12A1">
        <w:t>seconded that motion. Quorum voted to approve the minutes.</w:t>
      </w:r>
    </w:p>
    <w:p w14:paraId="3C9857E6" w14:textId="3B70ED71" w:rsidR="009B12A1" w:rsidRDefault="009B12A1" w:rsidP="009B12A1">
      <w:pPr>
        <w:pStyle w:val="ListParagraph"/>
      </w:pPr>
    </w:p>
    <w:p w14:paraId="7651EE8D" w14:textId="56398FCF" w:rsidR="009B12A1" w:rsidRDefault="0011222F" w:rsidP="009B12A1">
      <w:pPr>
        <w:pStyle w:val="ListParagraph"/>
        <w:numPr>
          <w:ilvl w:val="0"/>
          <w:numId w:val="8"/>
        </w:numPr>
        <w:ind w:left="720"/>
      </w:pPr>
      <w:r>
        <w:t>PTA BUSINESS</w:t>
      </w:r>
    </w:p>
    <w:p w14:paraId="777ABB5F" w14:textId="001E67F4" w:rsidR="009B12A1" w:rsidRDefault="002331C1" w:rsidP="009B12A1">
      <w:pPr>
        <w:pStyle w:val="ListParagraph"/>
      </w:pPr>
      <w:r>
        <w:t>In order to allow enough time for our special presentation by Blue Heron on Mindfulness</w:t>
      </w:r>
      <w:r w:rsidR="0011222F">
        <w:t xml:space="preserve">, Mike </w:t>
      </w:r>
      <w:proofErr w:type="spellStart"/>
      <w:r w:rsidR="0011222F">
        <w:t>Miehl</w:t>
      </w:r>
      <w:proofErr w:type="spellEnd"/>
      <w:r w:rsidR="0011222F">
        <w:t xml:space="preserve"> made attendees aware that all important PTA news concerning membership, budget, fundraising, and advocacy could be found in the PTA meeting notes handout (see addendum</w:t>
      </w:r>
      <w:r w:rsidR="00A93342">
        <w:t xml:space="preserve"> 1</w:t>
      </w:r>
      <w:r w:rsidR="0011222F">
        <w:t>). Below are the highlights mentioned in the meeting:</w:t>
      </w:r>
    </w:p>
    <w:p w14:paraId="1A2DA601" w14:textId="26EC0C8A" w:rsidR="0011222F" w:rsidRDefault="002331C1" w:rsidP="0011222F">
      <w:pPr>
        <w:pStyle w:val="ListParagraph"/>
        <w:numPr>
          <w:ilvl w:val="0"/>
          <w:numId w:val="25"/>
        </w:numPr>
      </w:pPr>
      <w:r>
        <w:t>Read-a-thon – Our Read-a-thon fundraiser will take place on March 7-28</w:t>
      </w:r>
      <w:r w:rsidRPr="002331C1">
        <w:rPr>
          <w:vertAlign w:val="superscript"/>
        </w:rPr>
        <w:t>th</w:t>
      </w:r>
      <w:r>
        <w:t>. PTA is holding a kick-off assembly on March 6</w:t>
      </w:r>
      <w:r w:rsidRPr="002331C1">
        <w:rPr>
          <w:vertAlign w:val="superscript"/>
        </w:rPr>
        <w:t>th</w:t>
      </w:r>
      <w:r>
        <w:t xml:space="preserve"> featuring Brian Curry’s Book Club Magic. PTA’s goal for fundraiser is to raise $3,500 and increase participation among students.</w:t>
      </w:r>
    </w:p>
    <w:p w14:paraId="61DC968E" w14:textId="10BBEC38" w:rsidR="0011222F" w:rsidRDefault="002331C1" w:rsidP="0011222F">
      <w:pPr>
        <w:pStyle w:val="ListParagraph"/>
        <w:numPr>
          <w:ilvl w:val="0"/>
          <w:numId w:val="25"/>
        </w:numPr>
      </w:pPr>
      <w:r>
        <w:t>Events</w:t>
      </w:r>
      <w:r w:rsidR="0011222F">
        <w:t xml:space="preserve"> – </w:t>
      </w:r>
      <w:r>
        <w:t xml:space="preserve">BMES PTA will take part in March Madness Fam Jam on March </w:t>
      </w:r>
      <w:r w:rsidR="0061085F">
        <w:t>16</w:t>
      </w:r>
      <w:r w:rsidR="0061085F" w:rsidRPr="0061085F">
        <w:rPr>
          <w:vertAlign w:val="superscript"/>
        </w:rPr>
        <w:t>th</w:t>
      </w:r>
      <w:r w:rsidR="0061085F">
        <w:t xml:space="preserve"> at Paint Branch High School. This is fun, family event is a collaboration among 7 local PTAs. Flyers will be sent home via tomorrow’s Wednesday folder and electronically via </w:t>
      </w:r>
      <w:proofErr w:type="spellStart"/>
      <w:r w:rsidR="0061085F">
        <w:t>ConnectEd</w:t>
      </w:r>
      <w:proofErr w:type="spellEnd"/>
      <w:r w:rsidR="0061085F">
        <w:t xml:space="preserve">. </w:t>
      </w:r>
    </w:p>
    <w:p w14:paraId="43FE7A1D" w14:textId="22F0191A" w:rsidR="0011222F" w:rsidRDefault="0011222F" w:rsidP="0011222F">
      <w:pPr>
        <w:pStyle w:val="ListParagraph"/>
        <w:numPr>
          <w:ilvl w:val="0"/>
          <w:numId w:val="25"/>
        </w:numPr>
      </w:pPr>
      <w:r>
        <w:t xml:space="preserve">Advocacy </w:t>
      </w:r>
      <w:r w:rsidR="004A582B">
        <w:t>–</w:t>
      </w:r>
      <w:r>
        <w:t xml:space="preserve"> </w:t>
      </w:r>
      <w:r w:rsidR="0061085F">
        <w:t>Two important events are taking place in March. On March 11</w:t>
      </w:r>
      <w:r w:rsidR="0061085F" w:rsidRPr="0061085F">
        <w:rPr>
          <w:vertAlign w:val="superscript"/>
        </w:rPr>
        <w:t>th</w:t>
      </w:r>
      <w:r w:rsidR="0061085F">
        <w:t xml:space="preserve"> there will be a March for Schools taking place in Annapolis. On March 14</w:t>
      </w:r>
      <w:r w:rsidR="0061085F" w:rsidRPr="0061085F">
        <w:rPr>
          <w:vertAlign w:val="superscript"/>
        </w:rPr>
        <w:t>th</w:t>
      </w:r>
      <w:r w:rsidR="0061085F">
        <w:t xml:space="preserve">, we ask Burnt Mills families to come to the AIM Action Day. Burnt Mills would like to bring 50 people to the event </w:t>
      </w:r>
      <w:r w:rsidR="0061085F">
        <w:lastRenderedPageBreak/>
        <w:t xml:space="preserve">and we need one parent to testify. Ebony </w:t>
      </w:r>
      <w:proofErr w:type="spellStart"/>
      <w:r w:rsidR="0061085F">
        <w:t>Conteras</w:t>
      </w:r>
      <w:proofErr w:type="spellEnd"/>
      <w:r w:rsidR="0061085F">
        <w:t xml:space="preserve"> volunteered to attend and testify at the AIM Action Day.</w:t>
      </w:r>
    </w:p>
    <w:p w14:paraId="47DDB982" w14:textId="57EEBE07" w:rsidR="007179EF" w:rsidRDefault="0061085F" w:rsidP="004A582B">
      <w:pPr>
        <w:pStyle w:val="ListParagraph"/>
        <w:numPr>
          <w:ilvl w:val="0"/>
          <w:numId w:val="25"/>
        </w:numPr>
      </w:pPr>
      <w:r>
        <w:t>Elections for PTA Board positions will take place at our May 7</w:t>
      </w:r>
      <w:r w:rsidRPr="0061085F">
        <w:rPr>
          <w:vertAlign w:val="superscript"/>
        </w:rPr>
        <w:t>th</w:t>
      </w:r>
      <w:r>
        <w:t xml:space="preserve"> PTA meeting. We are currently seeking candidates for President, Secretary, Fundraising Chair and Membership Chair.</w:t>
      </w:r>
    </w:p>
    <w:p w14:paraId="2560BACF" w14:textId="77777777" w:rsidR="004A582B" w:rsidRDefault="004A582B" w:rsidP="004A582B">
      <w:pPr>
        <w:pStyle w:val="ListParagraph"/>
        <w:ind w:left="1440"/>
      </w:pPr>
    </w:p>
    <w:p w14:paraId="7B279C5C" w14:textId="7113ED87" w:rsidR="00773725" w:rsidRDefault="007179EF" w:rsidP="007179EF">
      <w:pPr>
        <w:pStyle w:val="ListParagraph"/>
        <w:numPr>
          <w:ilvl w:val="0"/>
          <w:numId w:val="8"/>
        </w:numPr>
      </w:pPr>
      <w:r>
        <w:t>SPECIAL GUEST SPEAKER</w:t>
      </w:r>
      <w:r w:rsidR="00445335">
        <w:t>S</w:t>
      </w:r>
    </w:p>
    <w:p w14:paraId="234B6CC3" w14:textId="5E2C36E5" w:rsidR="00152D28" w:rsidRDefault="0061085F" w:rsidP="0061085F">
      <w:pPr>
        <w:pStyle w:val="ListParagraph"/>
        <w:numPr>
          <w:ilvl w:val="0"/>
          <w:numId w:val="26"/>
        </w:numPr>
        <w:ind w:left="1440"/>
      </w:pPr>
      <w:r>
        <w:t xml:space="preserve">Hannah Leatherbury led an open discussion on the practice of Mindfulness for the group. </w:t>
      </w:r>
      <w:r w:rsidR="00615576">
        <w:t>W</w:t>
      </w:r>
      <w:r>
        <w:t>e held a guided practice session with a brief question/comment period followin</w:t>
      </w:r>
      <w:r w:rsidR="00615576">
        <w:t>g.</w:t>
      </w:r>
    </w:p>
    <w:p w14:paraId="6142C8BB" w14:textId="77777777" w:rsidR="00615576" w:rsidRDefault="00615576" w:rsidP="00615576">
      <w:pPr>
        <w:pStyle w:val="ListParagraph"/>
        <w:ind w:left="1440"/>
      </w:pPr>
    </w:p>
    <w:p w14:paraId="1BE8FECB" w14:textId="5B286F68" w:rsidR="00FA3ACF" w:rsidRDefault="00FA3ACF" w:rsidP="00773725">
      <w:pPr>
        <w:pStyle w:val="ListParagraph"/>
        <w:numPr>
          <w:ilvl w:val="0"/>
          <w:numId w:val="8"/>
        </w:numPr>
      </w:pPr>
      <w:r>
        <w:t>RAFFLE</w:t>
      </w:r>
    </w:p>
    <w:p w14:paraId="2CEAFC3A" w14:textId="12365248" w:rsidR="00FA3ACF" w:rsidRDefault="007179EF" w:rsidP="00FA3ACF">
      <w:pPr>
        <w:pStyle w:val="ListParagraph"/>
        <w:ind w:left="1080"/>
      </w:pPr>
      <w:r>
        <w:t>T</w:t>
      </w:r>
      <w:r w:rsidR="0061085F">
        <w:t>wo</w:t>
      </w:r>
      <w:r>
        <w:t xml:space="preserve"> BMES Spirit Wear t-shirts</w:t>
      </w:r>
      <w:r w:rsidR="00445335">
        <w:t xml:space="preserve"> </w:t>
      </w:r>
      <w:r>
        <w:t xml:space="preserve">were raffled to </w:t>
      </w:r>
      <w:r w:rsidR="00C469FA">
        <w:t>attendees</w:t>
      </w:r>
      <w:r w:rsidR="0061085F">
        <w:t>, as well as a gift certificate from Blue Heron Wellness</w:t>
      </w:r>
    </w:p>
    <w:p w14:paraId="514480A9" w14:textId="77777777" w:rsidR="00292907" w:rsidRDefault="00292907" w:rsidP="007C3D6A"/>
    <w:p w14:paraId="2666AB6F" w14:textId="0482E27E" w:rsidR="00FA3ACF" w:rsidRDefault="00900CC5" w:rsidP="007C3D6A">
      <w:r>
        <w:t>T</w:t>
      </w:r>
      <w:r w:rsidR="009B38E4">
        <w:t xml:space="preserve">he meeting was adjourned at </w:t>
      </w:r>
      <w:r w:rsidR="00E57020">
        <w:t>8:</w:t>
      </w:r>
      <w:r w:rsidR="004A582B">
        <w:t>0</w:t>
      </w:r>
      <w:r w:rsidR="0061085F">
        <w:t>3</w:t>
      </w:r>
      <w:r w:rsidR="00ED4B16">
        <w:t xml:space="preserve"> </w:t>
      </w:r>
      <w:r>
        <w:t>pm</w:t>
      </w:r>
      <w:r w:rsidR="005B017D">
        <w:t>.</w:t>
      </w:r>
    </w:p>
    <w:p w14:paraId="20539E7B" w14:textId="77777777" w:rsidR="00C469FA" w:rsidRDefault="00C469FA" w:rsidP="007C3D6A"/>
    <w:p w14:paraId="17A26649" w14:textId="4DC1D6A0" w:rsidR="00256F87" w:rsidRDefault="00900CC5" w:rsidP="007C3D6A">
      <w:r>
        <w:t xml:space="preserve">Respectfully submitted, </w:t>
      </w:r>
    </w:p>
    <w:p w14:paraId="369A2428" w14:textId="759B3737" w:rsidR="007C3D6A" w:rsidRDefault="00900CC5">
      <w:r>
        <w:t>Patti Carey, PTA Secretary</w:t>
      </w:r>
    </w:p>
    <w:p w14:paraId="4179694B" w14:textId="5A1B8A18" w:rsidR="004827F0" w:rsidRDefault="00A93342">
      <w:r>
        <w:br w:type="page"/>
      </w:r>
    </w:p>
    <w:p w14:paraId="1DCD1397" w14:textId="5F754E10" w:rsidR="00A93342" w:rsidRDefault="00A93342"/>
    <w:p w14:paraId="32409D38" w14:textId="59D928A2" w:rsidR="00A93342" w:rsidRDefault="00A93342"/>
    <w:sectPr w:rsidR="00A93342" w:rsidSect="00A9334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41C8" w14:textId="77777777" w:rsidR="00A37D7E" w:rsidRDefault="00A37D7E" w:rsidP="007C3D6A">
      <w:pPr>
        <w:spacing w:after="0" w:line="240" w:lineRule="auto"/>
      </w:pPr>
      <w:r>
        <w:separator/>
      </w:r>
    </w:p>
  </w:endnote>
  <w:endnote w:type="continuationSeparator" w:id="0">
    <w:p w14:paraId="01A4E745" w14:textId="77777777" w:rsidR="00A37D7E" w:rsidRDefault="00A37D7E" w:rsidP="007C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F12F" w14:textId="77777777" w:rsidR="00A37D7E" w:rsidRDefault="00A37D7E" w:rsidP="007C3D6A">
      <w:pPr>
        <w:spacing w:after="0" w:line="240" w:lineRule="auto"/>
      </w:pPr>
      <w:r>
        <w:separator/>
      </w:r>
    </w:p>
  </w:footnote>
  <w:footnote w:type="continuationSeparator" w:id="0">
    <w:p w14:paraId="36CD437C" w14:textId="77777777" w:rsidR="00A37D7E" w:rsidRDefault="00A37D7E" w:rsidP="007C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A26D" w14:textId="04848EFC" w:rsidR="003A7D9B" w:rsidRDefault="00A37D7E">
    <w:pPr>
      <w:pStyle w:val="Header"/>
    </w:pPr>
    <w:r>
      <w:rPr>
        <w:noProof/>
      </w:rPr>
      <w:pict w14:anchorId="0892D8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830E" w14:textId="6274D489" w:rsidR="007C3D6A" w:rsidRDefault="00A37D7E">
    <w:pPr>
      <w:pStyle w:val="Header"/>
    </w:pPr>
    <w:r>
      <w:rPr>
        <w:noProof/>
      </w:rPr>
      <w:pict w14:anchorId="32A2D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9AA1" w14:textId="5472EF7A" w:rsidR="003A7D9B" w:rsidRDefault="00A93342">
    <w:pPr>
      <w:pStyle w:val="Header"/>
    </w:pPr>
    <w:r w:rsidRPr="007C3D6A">
      <w:rPr>
        <w:noProof/>
      </w:rPr>
      <w:drawing>
        <wp:inline distT="0" distB="0" distL="0" distR="0" wp14:anchorId="585A07E4" wp14:editId="4EC7CF9F">
          <wp:extent cx="59436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D7E">
      <w:rPr>
        <w:noProof/>
      </w:rPr>
      <w:pict w14:anchorId="45EE2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86717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1C9"/>
    <w:multiLevelType w:val="hybridMultilevel"/>
    <w:tmpl w:val="6ECA9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67104"/>
    <w:multiLevelType w:val="hybridMultilevel"/>
    <w:tmpl w:val="12A0C902"/>
    <w:lvl w:ilvl="0" w:tplc="04B4B1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2553EB"/>
    <w:multiLevelType w:val="hybridMultilevel"/>
    <w:tmpl w:val="5F00FF04"/>
    <w:lvl w:ilvl="0" w:tplc="E6724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17057"/>
    <w:multiLevelType w:val="hybridMultilevel"/>
    <w:tmpl w:val="77F2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413"/>
    <w:multiLevelType w:val="hybridMultilevel"/>
    <w:tmpl w:val="60587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5578"/>
    <w:multiLevelType w:val="hybridMultilevel"/>
    <w:tmpl w:val="63E81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40A00"/>
    <w:multiLevelType w:val="hybridMultilevel"/>
    <w:tmpl w:val="B770B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293521"/>
    <w:multiLevelType w:val="hybridMultilevel"/>
    <w:tmpl w:val="E55C7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3A13"/>
    <w:multiLevelType w:val="hybridMultilevel"/>
    <w:tmpl w:val="F8B603EC"/>
    <w:lvl w:ilvl="0" w:tplc="4AC4B9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5F7B70"/>
    <w:multiLevelType w:val="hybridMultilevel"/>
    <w:tmpl w:val="3D46F51E"/>
    <w:lvl w:ilvl="0" w:tplc="A89E2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E45DE"/>
    <w:multiLevelType w:val="hybridMultilevel"/>
    <w:tmpl w:val="53F2DCC4"/>
    <w:lvl w:ilvl="0" w:tplc="29F402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5B5224"/>
    <w:multiLevelType w:val="hybridMultilevel"/>
    <w:tmpl w:val="01429B86"/>
    <w:lvl w:ilvl="0" w:tplc="8BA6B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F1FD5"/>
    <w:multiLevelType w:val="hybridMultilevel"/>
    <w:tmpl w:val="94169568"/>
    <w:lvl w:ilvl="0" w:tplc="37F66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32F2E"/>
    <w:multiLevelType w:val="hybridMultilevel"/>
    <w:tmpl w:val="3DDCA0C0"/>
    <w:lvl w:ilvl="0" w:tplc="9D703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0046"/>
    <w:multiLevelType w:val="hybridMultilevel"/>
    <w:tmpl w:val="501CD2EC"/>
    <w:lvl w:ilvl="0" w:tplc="870E96F8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D230DA5"/>
    <w:multiLevelType w:val="hybridMultilevel"/>
    <w:tmpl w:val="4E023974"/>
    <w:lvl w:ilvl="0" w:tplc="F0CEB3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CF2C25"/>
    <w:multiLevelType w:val="hybridMultilevel"/>
    <w:tmpl w:val="9D008312"/>
    <w:lvl w:ilvl="0" w:tplc="0AEE8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F020C3"/>
    <w:multiLevelType w:val="hybridMultilevel"/>
    <w:tmpl w:val="BB60D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4177"/>
    <w:multiLevelType w:val="hybridMultilevel"/>
    <w:tmpl w:val="2D321B72"/>
    <w:lvl w:ilvl="0" w:tplc="65804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576B0"/>
    <w:multiLevelType w:val="hybridMultilevel"/>
    <w:tmpl w:val="3968C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2B34CC"/>
    <w:multiLevelType w:val="hybridMultilevel"/>
    <w:tmpl w:val="CA76ABD6"/>
    <w:lvl w:ilvl="0" w:tplc="45509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4C749C"/>
    <w:multiLevelType w:val="hybridMultilevel"/>
    <w:tmpl w:val="99560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12777"/>
    <w:multiLevelType w:val="hybridMultilevel"/>
    <w:tmpl w:val="3E246290"/>
    <w:lvl w:ilvl="0" w:tplc="ED14A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F83E1D"/>
    <w:multiLevelType w:val="hybridMultilevel"/>
    <w:tmpl w:val="17DE1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21A25"/>
    <w:multiLevelType w:val="hybridMultilevel"/>
    <w:tmpl w:val="0DA6EAC4"/>
    <w:lvl w:ilvl="0" w:tplc="B3DC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F63AC"/>
    <w:multiLevelType w:val="hybridMultilevel"/>
    <w:tmpl w:val="376C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4"/>
  </w:num>
  <w:num w:numId="5">
    <w:abstractNumId w:val="3"/>
  </w:num>
  <w:num w:numId="6">
    <w:abstractNumId w:val="13"/>
  </w:num>
  <w:num w:numId="7">
    <w:abstractNumId w:val="17"/>
  </w:num>
  <w:num w:numId="8">
    <w:abstractNumId w:val="24"/>
  </w:num>
  <w:num w:numId="9">
    <w:abstractNumId w:val="23"/>
  </w:num>
  <w:num w:numId="10">
    <w:abstractNumId w:val="0"/>
  </w:num>
  <w:num w:numId="11">
    <w:abstractNumId w:val="15"/>
  </w:num>
  <w:num w:numId="12">
    <w:abstractNumId w:val="20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18"/>
  </w:num>
  <w:num w:numId="24">
    <w:abstractNumId w:val="5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A"/>
    <w:rsid w:val="000071F9"/>
    <w:rsid w:val="00010984"/>
    <w:rsid w:val="00026043"/>
    <w:rsid w:val="00044302"/>
    <w:rsid w:val="00054EFE"/>
    <w:rsid w:val="00065D0C"/>
    <w:rsid w:val="00085B22"/>
    <w:rsid w:val="000A2C97"/>
    <w:rsid w:val="000B2013"/>
    <w:rsid w:val="001012B0"/>
    <w:rsid w:val="0011222F"/>
    <w:rsid w:val="001144FC"/>
    <w:rsid w:val="001239B4"/>
    <w:rsid w:val="0013751C"/>
    <w:rsid w:val="00152D28"/>
    <w:rsid w:val="0016453F"/>
    <w:rsid w:val="001646DF"/>
    <w:rsid w:val="001972EA"/>
    <w:rsid w:val="001B3C2B"/>
    <w:rsid w:val="001C554A"/>
    <w:rsid w:val="001C7582"/>
    <w:rsid w:val="001F39C9"/>
    <w:rsid w:val="002045FC"/>
    <w:rsid w:val="00210490"/>
    <w:rsid w:val="00227C67"/>
    <w:rsid w:val="002331C1"/>
    <w:rsid w:val="00246DBD"/>
    <w:rsid w:val="00256F87"/>
    <w:rsid w:val="0026746C"/>
    <w:rsid w:val="00283506"/>
    <w:rsid w:val="00292907"/>
    <w:rsid w:val="002D771B"/>
    <w:rsid w:val="002E0260"/>
    <w:rsid w:val="002F041E"/>
    <w:rsid w:val="00310556"/>
    <w:rsid w:val="003156CD"/>
    <w:rsid w:val="00331216"/>
    <w:rsid w:val="003341B4"/>
    <w:rsid w:val="00377FB5"/>
    <w:rsid w:val="003A7D9B"/>
    <w:rsid w:val="003C45BE"/>
    <w:rsid w:val="003D2F78"/>
    <w:rsid w:val="003D6AC6"/>
    <w:rsid w:val="003E110A"/>
    <w:rsid w:val="003E31B3"/>
    <w:rsid w:val="00403D6D"/>
    <w:rsid w:val="0044318A"/>
    <w:rsid w:val="00445335"/>
    <w:rsid w:val="00451649"/>
    <w:rsid w:val="00477AF0"/>
    <w:rsid w:val="004827F0"/>
    <w:rsid w:val="004930F4"/>
    <w:rsid w:val="004A582B"/>
    <w:rsid w:val="005105BD"/>
    <w:rsid w:val="00515F88"/>
    <w:rsid w:val="00522A56"/>
    <w:rsid w:val="00551162"/>
    <w:rsid w:val="005536C3"/>
    <w:rsid w:val="005764C8"/>
    <w:rsid w:val="00586574"/>
    <w:rsid w:val="005B017D"/>
    <w:rsid w:val="0061085F"/>
    <w:rsid w:val="00615576"/>
    <w:rsid w:val="006C4A1C"/>
    <w:rsid w:val="006D59C5"/>
    <w:rsid w:val="006E03E3"/>
    <w:rsid w:val="006E5B3F"/>
    <w:rsid w:val="007144D0"/>
    <w:rsid w:val="007179EF"/>
    <w:rsid w:val="00737BED"/>
    <w:rsid w:val="007448FE"/>
    <w:rsid w:val="00744D14"/>
    <w:rsid w:val="00747CA6"/>
    <w:rsid w:val="007517D6"/>
    <w:rsid w:val="00757DDF"/>
    <w:rsid w:val="0076374B"/>
    <w:rsid w:val="00773725"/>
    <w:rsid w:val="00793B72"/>
    <w:rsid w:val="007C3D6A"/>
    <w:rsid w:val="007F1B74"/>
    <w:rsid w:val="00835DC7"/>
    <w:rsid w:val="00850755"/>
    <w:rsid w:val="00867E7A"/>
    <w:rsid w:val="008F09D7"/>
    <w:rsid w:val="00900CC5"/>
    <w:rsid w:val="009056BA"/>
    <w:rsid w:val="0090786E"/>
    <w:rsid w:val="00911EE2"/>
    <w:rsid w:val="00952219"/>
    <w:rsid w:val="00953C2C"/>
    <w:rsid w:val="009A0E7F"/>
    <w:rsid w:val="009B09E4"/>
    <w:rsid w:val="009B12A1"/>
    <w:rsid w:val="009B38E4"/>
    <w:rsid w:val="009F4B4A"/>
    <w:rsid w:val="00A012C9"/>
    <w:rsid w:val="00A116EB"/>
    <w:rsid w:val="00A12F01"/>
    <w:rsid w:val="00A37D7E"/>
    <w:rsid w:val="00A5108B"/>
    <w:rsid w:val="00A72CFB"/>
    <w:rsid w:val="00A91708"/>
    <w:rsid w:val="00A93342"/>
    <w:rsid w:val="00A93A21"/>
    <w:rsid w:val="00AC119D"/>
    <w:rsid w:val="00AC3B87"/>
    <w:rsid w:val="00AD39BE"/>
    <w:rsid w:val="00AD6EB2"/>
    <w:rsid w:val="00B11CB9"/>
    <w:rsid w:val="00B71F3C"/>
    <w:rsid w:val="00B836A1"/>
    <w:rsid w:val="00BB0A43"/>
    <w:rsid w:val="00C27FB3"/>
    <w:rsid w:val="00C30BB7"/>
    <w:rsid w:val="00C469FA"/>
    <w:rsid w:val="00C92096"/>
    <w:rsid w:val="00CB66D0"/>
    <w:rsid w:val="00CF33CA"/>
    <w:rsid w:val="00D04CD9"/>
    <w:rsid w:val="00D2315C"/>
    <w:rsid w:val="00D67993"/>
    <w:rsid w:val="00D70BC5"/>
    <w:rsid w:val="00D77C63"/>
    <w:rsid w:val="00D95610"/>
    <w:rsid w:val="00E22011"/>
    <w:rsid w:val="00E279DC"/>
    <w:rsid w:val="00E33891"/>
    <w:rsid w:val="00E3565A"/>
    <w:rsid w:val="00E57020"/>
    <w:rsid w:val="00E7008B"/>
    <w:rsid w:val="00E75510"/>
    <w:rsid w:val="00E87CAF"/>
    <w:rsid w:val="00EA6E99"/>
    <w:rsid w:val="00EC65BA"/>
    <w:rsid w:val="00ED4B16"/>
    <w:rsid w:val="00F253B9"/>
    <w:rsid w:val="00F27F72"/>
    <w:rsid w:val="00F34A28"/>
    <w:rsid w:val="00F5776F"/>
    <w:rsid w:val="00F83C5D"/>
    <w:rsid w:val="00FA2045"/>
    <w:rsid w:val="00FA3ACF"/>
    <w:rsid w:val="00FF1A15"/>
    <w:rsid w:val="00FF5246"/>
    <w:rsid w:val="00FF54CE"/>
    <w:rsid w:val="4FC4C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856275"/>
  <w15:docId w15:val="{711DB6E6-42CB-429F-8EF7-6BA9ED1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6A"/>
  </w:style>
  <w:style w:type="paragraph" w:styleId="Footer">
    <w:name w:val="footer"/>
    <w:basedOn w:val="Normal"/>
    <w:link w:val="FooterChar"/>
    <w:uiPriority w:val="99"/>
    <w:unhideWhenUsed/>
    <w:rsid w:val="007C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6A"/>
  </w:style>
  <w:style w:type="paragraph" w:styleId="BalloonText">
    <w:name w:val="Balloon Text"/>
    <w:basedOn w:val="Normal"/>
    <w:link w:val="BalloonTextChar"/>
    <w:uiPriority w:val="99"/>
    <w:semiHidden/>
    <w:unhideWhenUsed/>
    <w:rsid w:val="007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FC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10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ACF"/>
    <w:rPr>
      <w:color w:val="605E5C"/>
      <w:shd w:val="clear" w:color="auto" w:fill="E1DFDD"/>
    </w:rPr>
  </w:style>
  <w:style w:type="paragraph" w:customStyle="1" w:styleId="yiv6781090468xxmsonormal">
    <w:name w:val="yiv6781090468x_x_msonormal"/>
    <w:basedOn w:val="Normal"/>
    <w:rsid w:val="0015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88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1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C0B2-3794-446F-8DAA-AD1B3C8B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Patrick Carey</cp:lastModifiedBy>
  <cp:revision>4</cp:revision>
  <dcterms:created xsi:type="dcterms:W3CDTF">2019-04-04T17:04:00Z</dcterms:created>
  <dcterms:modified xsi:type="dcterms:W3CDTF">2019-04-09T17:14:00Z</dcterms:modified>
</cp:coreProperties>
</file>